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35E2" w14:textId="331B0960" w:rsidR="001103DC" w:rsidRPr="00B54524" w:rsidRDefault="005D4C0F" w:rsidP="001103DC">
      <w:pPr>
        <w:pStyle w:val="Heading1"/>
        <w:rPr>
          <w:b/>
          <w:bCs/>
        </w:rPr>
      </w:pPr>
      <w:proofErr w:type="spellStart"/>
      <w:r w:rsidRPr="00B54524">
        <w:rPr>
          <w:b/>
          <w:bCs/>
        </w:rPr>
        <w:t>残疾自愿自我鉴定</w:t>
      </w:r>
      <w:proofErr w:type="spellEnd"/>
    </w:p>
    <w:p w14:paraId="228BD98C" w14:textId="3F1991A7" w:rsidR="001103DC" w:rsidRPr="0015573F" w:rsidRDefault="005D4C0F" w:rsidP="009752A0">
      <w:pPr>
        <w:pStyle w:val="Header"/>
        <w:tabs>
          <w:tab w:val="clear" w:pos="8100"/>
          <w:tab w:val="left" w:pos="7460"/>
        </w:tabs>
        <w:spacing w:line="240" w:lineRule="auto"/>
        <w:outlineLvl w:val="9"/>
        <w:rPr>
          <w:noProof/>
          <w:lang w:val="en-US"/>
        </w:rPr>
      </w:pPr>
      <w:proofErr w:type="spellStart"/>
      <w:r w:rsidRPr="00D92411">
        <w:t>表格</w:t>
      </w:r>
      <w:proofErr w:type="spellEnd"/>
      <w:r w:rsidRPr="00D92411">
        <w:t xml:space="preserve"> CC-305</w:t>
      </w:r>
      <w:r w:rsidRPr="00D92411">
        <w:tab/>
      </w:r>
      <w:r w:rsidRPr="00D92411">
        <w:tab/>
      </w:r>
      <w:r w:rsidR="009752A0">
        <w:rPr>
          <w:rFonts w:ascii="SimSun" w:eastAsia="SimSun" w:hAnsi="SimSun" w:cs="SimSun" w:hint="eastAsia"/>
          <w:lang w:eastAsia="zh-CN"/>
        </w:rPr>
        <w:t>管理和预算办公室</w:t>
      </w:r>
      <w:r w:rsidR="009428F1">
        <w:rPr>
          <w:rFonts w:ascii="SimSun" w:eastAsia="SimSun" w:hAnsi="SimSun" w:cs="SimSun" w:hint="eastAsia"/>
          <w:lang w:eastAsia="zh-CN"/>
        </w:rPr>
        <w:t>（O</w:t>
      </w:r>
      <w:r w:rsidR="009428F1">
        <w:rPr>
          <w:rFonts w:ascii="SimSun" w:eastAsia="SimSun" w:hAnsi="SimSun" w:cs="SimSun"/>
          <w:lang w:eastAsia="zh-CN"/>
        </w:rPr>
        <w:t>MB</w:t>
      </w:r>
      <w:r w:rsidR="009428F1">
        <w:rPr>
          <w:rFonts w:ascii="SimSun" w:eastAsia="SimSun" w:hAnsi="SimSun" w:cs="SimSun" w:hint="eastAsia"/>
          <w:lang w:eastAsia="zh-CN"/>
        </w:rPr>
        <w:t>）</w:t>
      </w:r>
      <w:proofErr w:type="spellStart"/>
      <w:r w:rsidRPr="00D92411">
        <w:t>控制编号</w:t>
      </w:r>
      <w:proofErr w:type="spellEnd"/>
      <w:r w:rsidRPr="00D92411">
        <w:t xml:space="preserve"> 1250-0005</w:t>
      </w:r>
      <w:r w:rsidRPr="00D92411">
        <w:br/>
      </w:r>
      <w:r w:rsidR="003B6E1A">
        <w:rPr>
          <w:rFonts w:ascii="SimSun" w:eastAsia="SimSun" w:hAnsi="SimSun" w:cs="SimSun" w:hint="eastAsia"/>
          <w:lang w:eastAsia="zh-CN"/>
        </w:rPr>
        <w:t>第</w:t>
      </w:r>
      <w:r w:rsidR="00B65B57">
        <w:rPr>
          <w:rFonts w:ascii="SimSun" w:eastAsia="SimSun" w:hAnsi="SimSun" w:cs="SimSun" w:hint="eastAsia"/>
          <w:lang w:eastAsia="zh-CN"/>
        </w:rPr>
        <w:t>1</w:t>
      </w:r>
      <w:r w:rsidR="003B6E1A">
        <w:rPr>
          <w:rFonts w:ascii="SimSun" w:eastAsia="SimSun" w:hAnsi="SimSun" w:cs="SimSun" w:hint="eastAsia"/>
          <w:lang w:eastAsia="zh-CN"/>
        </w:rPr>
        <w:t>页，共1页</w:t>
      </w:r>
      <w:r w:rsidRPr="00D92411">
        <w:tab/>
      </w:r>
      <w:r w:rsidRPr="00D92411">
        <w:tab/>
      </w:r>
      <w:r w:rsidR="00E70F9E" w:rsidRPr="00E70F9E">
        <w:rPr>
          <w:rFonts w:ascii="SimSun" w:eastAsia="SimSun" w:hAnsi="SimSun" w:cs="SimSun" w:hint="eastAsia"/>
        </w:rPr>
        <w:t>有效期至</w:t>
      </w:r>
      <w:r w:rsidR="00E70F9E" w:rsidRPr="00E70F9E">
        <w:t>2026</w:t>
      </w:r>
      <w:r w:rsidR="00E70F9E" w:rsidRPr="00E70F9E">
        <w:rPr>
          <w:rFonts w:ascii="SimSun" w:eastAsia="SimSun" w:hAnsi="SimSun" w:cs="SimSun" w:hint="eastAsia"/>
        </w:rPr>
        <w:t>年</w:t>
      </w:r>
      <w:r w:rsidR="00E70F9E" w:rsidRPr="00E70F9E">
        <w:t>4</w:t>
      </w:r>
      <w:r w:rsidR="00E70F9E" w:rsidRPr="00E70F9E">
        <w:rPr>
          <w:rFonts w:ascii="SimSun" w:eastAsia="SimSun" w:hAnsi="SimSun" w:cs="SimSun" w:hint="eastAsia"/>
        </w:rPr>
        <w:t>月</w:t>
      </w:r>
      <w:r w:rsidR="00E70F9E" w:rsidRPr="00E70F9E">
        <w:t>30</w:t>
      </w:r>
      <w:r w:rsidR="00E70F9E" w:rsidRPr="00E70F9E">
        <w:rPr>
          <w:rFonts w:ascii="SimSun" w:eastAsia="SimSun" w:hAnsi="SimSun" w:cs="SimSun" w:hint="eastAsia"/>
        </w:rPr>
        <w:t>日</w:t>
      </w:r>
    </w:p>
    <w:p w14:paraId="6A259D68" w14:textId="77777777" w:rsidR="001103DC" w:rsidRPr="00D92411" w:rsidRDefault="001103DC" w:rsidP="001103DC">
      <w:pPr>
        <w:pStyle w:val="Header"/>
        <w:spacing w:line="240" w:lineRule="auto"/>
        <w:jc w:val="right"/>
        <w:outlineLvl w:val="9"/>
        <w:rPr>
          <w:noProof/>
        </w:rPr>
      </w:pPr>
    </w:p>
    <w:p w14:paraId="40149EE9" w14:textId="7CDC2FAF" w:rsidR="001103DC" w:rsidRPr="00D92411" w:rsidRDefault="00416500" w:rsidP="001103DC">
      <w:pPr>
        <w:pStyle w:val="Header"/>
        <w:tabs>
          <w:tab w:val="left" w:pos="5760"/>
          <w:tab w:val="left" w:pos="6480"/>
        </w:tabs>
        <w:spacing w:line="240" w:lineRule="auto"/>
        <w:outlineLvl w:val="9"/>
        <w:rPr>
          <w:sz w:val="20"/>
          <w:lang w:val="en-US"/>
        </w:rPr>
      </w:pPr>
      <w:r>
        <w:rPr>
          <w:rFonts w:ascii="SimSun" w:eastAsia="SimSun" w:hAnsi="SimSun" w:cs="SimSun" w:hint="eastAsia"/>
          <w:sz w:val="20"/>
          <w:lang w:eastAsia="zh-CN"/>
        </w:rPr>
        <w:t>姓名</w:t>
      </w:r>
      <w:r w:rsidR="005D4C0F" w:rsidRPr="00D92411">
        <w:rPr>
          <w:sz w:val="20"/>
        </w:rPr>
        <w:t>：</w:t>
      </w:r>
      <w:r w:rsidR="005D4C0F" w:rsidRPr="00D92411">
        <w:rPr>
          <w:sz w:val="20"/>
        </w:rPr>
        <w:t xml:space="preserve">   </w:t>
      </w:r>
      <w:r w:rsidR="005D4C0F" w:rsidRPr="00D92411">
        <w:rPr>
          <w:sz w:val="20"/>
          <w:u w:val="single"/>
        </w:rPr>
        <w:tab/>
      </w:r>
      <w:r w:rsidR="005D4C0F" w:rsidRPr="00D92411">
        <w:rPr>
          <w:sz w:val="20"/>
        </w:rPr>
        <w:tab/>
      </w:r>
      <w:r w:rsidR="005D4C0F" w:rsidRPr="00D92411">
        <w:rPr>
          <w:sz w:val="20"/>
        </w:rPr>
        <w:tab/>
      </w:r>
      <w:proofErr w:type="spellStart"/>
      <w:r w:rsidR="005D4C0F" w:rsidRPr="00D92411">
        <w:rPr>
          <w:sz w:val="20"/>
        </w:rPr>
        <w:t>日期</w:t>
      </w:r>
      <w:proofErr w:type="spellEnd"/>
      <w:r w:rsidR="005D4C0F" w:rsidRPr="00D92411">
        <w:rPr>
          <w:sz w:val="20"/>
        </w:rPr>
        <w:t>：</w:t>
      </w:r>
      <w:r w:rsidR="005D4C0F" w:rsidRPr="00D92411">
        <w:rPr>
          <w:sz w:val="20"/>
        </w:rPr>
        <w:t xml:space="preserve">  </w:t>
      </w:r>
      <w:r w:rsidR="005D4C0F" w:rsidRPr="00D92411">
        <w:rPr>
          <w:sz w:val="20"/>
          <w:u w:val="single"/>
        </w:rPr>
        <w:tab/>
      </w:r>
      <w:r w:rsidR="005D4C0F" w:rsidRPr="00D92411">
        <w:rPr>
          <w:sz w:val="20"/>
          <w:u w:val="single"/>
        </w:rPr>
        <w:tab/>
      </w:r>
    </w:p>
    <w:p w14:paraId="72211B58" w14:textId="77777777" w:rsidR="001103DC" w:rsidRPr="00D92411" w:rsidRDefault="005D4C0F" w:rsidP="001103DC">
      <w:pPr>
        <w:pStyle w:val="Header"/>
        <w:spacing w:line="240" w:lineRule="auto"/>
        <w:outlineLvl w:val="9"/>
        <w:rPr>
          <w:sz w:val="20"/>
          <w:lang w:val="en-US"/>
        </w:rPr>
      </w:pPr>
      <w:r w:rsidRPr="00D92411">
        <w:rPr>
          <w:sz w:val="20"/>
        </w:rPr>
        <w:t>员工编号：</w:t>
      </w:r>
      <w:r w:rsidRPr="00D92411">
        <w:rPr>
          <w:sz w:val="20"/>
        </w:rPr>
        <w:t xml:space="preserve">   </w:t>
      </w:r>
      <w:r w:rsidRPr="00D92411">
        <w:rPr>
          <w:sz w:val="20"/>
          <w:u w:val="single"/>
        </w:rPr>
        <w:tab/>
      </w:r>
    </w:p>
    <w:p w14:paraId="7B2302D7" w14:textId="77777777" w:rsidR="001103DC" w:rsidRPr="00D92411" w:rsidRDefault="005D4C0F" w:rsidP="001103DC">
      <w:pPr>
        <w:pStyle w:val="Header"/>
        <w:spacing w:line="240" w:lineRule="auto"/>
        <w:ind w:left="2160"/>
        <w:outlineLvl w:val="9"/>
        <w:rPr>
          <w:sz w:val="20"/>
          <w:lang w:val="en-US"/>
        </w:rPr>
      </w:pPr>
      <w:r w:rsidRPr="00D92411">
        <w:rPr>
          <w:sz w:val="20"/>
        </w:rPr>
        <w:t>（如适用）</w:t>
      </w:r>
    </w:p>
    <w:p w14:paraId="0930E653" w14:textId="77777777" w:rsidR="001103DC" w:rsidRPr="00B54524" w:rsidRDefault="005D4C0F" w:rsidP="001103DC">
      <w:pPr>
        <w:pStyle w:val="Heading2"/>
        <w:rPr>
          <w:b/>
          <w:bCs/>
        </w:rPr>
      </w:pPr>
      <w:r w:rsidRPr="00B54524">
        <w:rPr>
          <w:b/>
          <w:bCs/>
        </w:rPr>
        <w:t>为什么要求您填写此表格？</w:t>
      </w:r>
    </w:p>
    <w:p w14:paraId="3400A724" w14:textId="3FB09DA4" w:rsidR="001103DC" w:rsidRDefault="005D4C0F" w:rsidP="001103DC">
      <w:pPr>
        <w:spacing w:before="120"/>
        <w:outlineLvl w:val="9"/>
        <w:rPr>
          <w:sz w:val="20"/>
        </w:rPr>
      </w:pPr>
      <w:proofErr w:type="spellStart"/>
      <w:r>
        <w:rPr>
          <w:sz w:val="20"/>
        </w:rPr>
        <w:t>我们是联邦承包商或分包商。</w:t>
      </w:r>
      <w:r w:rsidR="00282980" w:rsidRPr="00282980">
        <w:rPr>
          <w:rFonts w:ascii="SimSun" w:eastAsia="SimSun" w:hAnsi="SimSun" w:cs="SimSun" w:hint="eastAsia"/>
          <w:sz w:val="20"/>
        </w:rPr>
        <w:t>法律要求我们为符合条件的残疾人提供平等的就业机会</w:t>
      </w:r>
      <w:r>
        <w:rPr>
          <w:sz w:val="20"/>
        </w:rPr>
        <w:t>。我们的目标是让至少</w:t>
      </w:r>
      <w:proofErr w:type="spellEnd"/>
      <w:r>
        <w:rPr>
          <w:sz w:val="20"/>
        </w:rPr>
        <w:t xml:space="preserve"> 7% </w:t>
      </w:r>
      <w:r>
        <w:rPr>
          <w:sz w:val="20"/>
        </w:rPr>
        <w:t>的员工是残疾人。法律规定，</w:t>
      </w:r>
      <w:r w:rsidR="004F3A65" w:rsidRPr="004F3A65">
        <w:rPr>
          <w:rFonts w:ascii="SimSun" w:eastAsia="SimSun" w:hAnsi="SimSun" w:cs="SimSun" w:hint="eastAsia"/>
          <w:sz w:val="20"/>
        </w:rPr>
        <w:t>我们必须衡量我们在实现这一目标方面取得的进展</w:t>
      </w:r>
      <w:r>
        <w:rPr>
          <w:sz w:val="20"/>
        </w:rPr>
        <w:t>。为此，我们须询问申请人和员工是否有残疾或曾经有过残疾。人们可能会成为残疾人，因此我们需要至少每五年问一次这个问题。</w:t>
      </w:r>
    </w:p>
    <w:p w14:paraId="1818D145" w14:textId="77777777" w:rsidR="001103DC" w:rsidRDefault="001103DC" w:rsidP="001103DC">
      <w:pPr>
        <w:outlineLvl w:val="9"/>
        <w:rPr>
          <w:sz w:val="20"/>
        </w:rPr>
      </w:pPr>
    </w:p>
    <w:p w14:paraId="0B20F898" w14:textId="2CFF7670" w:rsidR="001103DC" w:rsidRPr="00D92411" w:rsidRDefault="005D4C0F" w:rsidP="001103DC">
      <w:pPr>
        <w:outlineLvl w:val="9"/>
        <w:rPr>
          <w:sz w:val="20"/>
        </w:rPr>
      </w:pPr>
      <w:proofErr w:type="spellStart"/>
      <w:r>
        <w:rPr>
          <w:sz w:val="20"/>
        </w:rPr>
        <w:t>填写此表格是自愿的，我们希望您</w:t>
      </w:r>
      <w:r w:rsidR="006041D7">
        <w:rPr>
          <w:rFonts w:ascii="SimSun" w:eastAsia="SimSun" w:hAnsi="SimSun" w:cs="SimSun" w:hint="eastAsia"/>
          <w:sz w:val="20"/>
          <w:lang w:eastAsia="zh-CN"/>
        </w:rPr>
        <w:t>能</w:t>
      </w:r>
      <w:r>
        <w:rPr>
          <w:sz w:val="20"/>
        </w:rPr>
        <w:t>选择这样做。您的</w:t>
      </w:r>
      <w:r w:rsidR="00893FB7">
        <w:rPr>
          <w:rFonts w:ascii="SimSun" w:eastAsia="SimSun" w:hAnsi="SimSun" w:cs="SimSun" w:hint="eastAsia"/>
          <w:sz w:val="20"/>
          <w:lang w:eastAsia="zh-CN"/>
        </w:rPr>
        <w:t>答案</w:t>
      </w:r>
      <w:r>
        <w:rPr>
          <w:sz w:val="20"/>
        </w:rPr>
        <w:t>是保密的。做招聘决定的人不会看到它。您</w:t>
      </w:r>
      <w:r w:rsidR="007A5381" w:rsidRPr="007A5381">
        <w:rPr>
          <w:rFonts w:ascii="SimSun" w:eastAsia="SimSun" w:hAnsi="SimSun" w:cs="SimSun" w:hint="eastAsia"/>
          <w:sz w:val="20"/>
        </w:rPr>
        <w:t>填写表格的决定和答案不会对</w:t>
      </w:r>
      <w:r w:rsidR="006B74DD">
        <w:rPr>
          <w:rFonts w:ascii="SimSun" w:eastAsia="SimSun" w:hAnsi="SimSun" w:cs="SimSun" w:hint="eastAsia"/>
          <w:sz w:val="20"/>
          <w:lang w:eastAsia="zh-CN"/>
        </w:rPr>
        <w:t>您</w:t>
      </w:r>
      <w:r w:rsidR="007A5381" w:rsidRPr="007A5381">
        <w:rPr>
          <w:rFonts w:ascii="SimSun" w:eastAsia="SimSun" w:hAnsi="SimSun" w:cs="SimSun" w:hint="eastAsia"/>
          <w:sz w:val="20"/>
        </w:rPr>
        <w:t>造成任何伤害</w:t>
      </w:r>
      <w:r>
        <w:rPr>
          <w:sz w:val="20"/>
        </w:rPr>
        <w:t>。如果您</w:t>
      </w:r>
      <w:r w:rsidR="00B10067" w:rsidRPr="00B10067">
        <w:rPr>
          <w:rFonts w:ascii="SimSun" w:eastAsia="SimSun" w:hAnsi="SimSun" w:cs="SimSun" w:hint="eastAsia"/>
          <w:sz w:val="20"/>
        </w:rPr>
        <w:t>想了解更多有关法律或本表格的信息</w:t>
      </w:r>
      <w:r>
        <w:rPr>
          <w:sz w:val="20"/>
        </w:rPr>
        <w:t>，请访问美国劳工部</w:t>
      </w:r>
      <w:r w:rsidR="00E22FDD" w:rsidRPr="00E22FDD">
        <w:rPr>
          <w:rFonts w:ascii="SimSun" w:eastAsia="SimSun" w:hAnsi="SimSun" w:cs="SimSun" w:hint="eastAsia"/>
          <w:sz w:val="20"/>
        </w:rPr>
        <w:t>联邦合同执行程序办公室</w:t>
      </w:r>
      <w:proofErr w:type="spellEnd"/>
      <w:r>
        <w:rPr>
          <w:sz w:val="20"/>
        </w:rPr>
        <w:t xml:space="preserve"> </w:t>
      </w:r>
      <w:r>
        <w:rPr>
          <w:sz w:val="20"/>
        </w:rPr>
        <w:t>（</w:t>
      </w:r>
      <w:r>
        <w:rPr>
          <w:sz w:val="20"/>
        </w:rPr>
        <w:t>OFCCP</w:t>
      </w:r>
      <w:r>
        <w:rPr>
          <w:sz w:val="20"/>
        </w:rPr>
        <w:t>）</w:t>
      </w:r>
      <w:r>
        <w:rPr>
          <w:sz w:val="20"/>
        </w:rPr>
        <w:t xml:space="preserve"> </w:t>
      </w:r>
      <w:proofErr w:type="spellStart"/>
      <w:r>
        <w:rPr>
          <w:sz w:val="20"/>
        </w:rPr>
        <w:t>网站，网址为</w:t>
      </w:r>
      <w:proofErr w:type="spellEnd"/>
      <w:r>
        <w:rPr>
          <w:sz w:val="20"/>
        </w:rPr>
        <w:t xml:space="preserve"> </w:t>
      </w:r>
      <w:hyperlink r:id="rId11" w:history="1">
        <w:r w:rsidRPr="00D92411">
          <w:rPr>
            <w:rStyle w:val="Hyperlink"/>
            <w:sz w:val="20"/>
          </w:rPr>
          <w:t>www.dol.gov/ofccp</w:t>
        </w:r>
      </w:hyperlink>
      <w:r w:rsidRPr="00D92411">
        <w:rPr>
          <w:sz w:val="20"/>
        </w:rPr>
        <w:t>。</w:t>
      </w:r>
    </w:p>
    <w:p w14:paraId="0AED9F5C" w14:textId="77777777" w:rsidR="001103DC" w:rsidRPr="00D92411" w:rsidRDefault="001103DC" w:rsidP="001103DC">
      <w:pPr>
        <w:outlineLvl w:val="9"/>
        <w:rPr>
          <w:sz w:val="20"/>
        </w:rPr>
      </w:pPr>
    </w:p>
    <w:p w14:paraId="5907527B" w14:textId="03221F53" w:rsidR="001103DC" w:rsidRPr="00B54524" w:rsidRDefault="00805B22" w:rsidP="001103DC">
      <w:pPr>
        <w:pStyle w:val="Heading2"/>
        <w:rPr>
          <w:b/>
          <w:bCs/>
        </w:rPr>
      </w:pPr>
      <w:proofErr w:type="spellStart"/>
      <w:r w:rsidRPr="00B54524">
        <w:rPr>
          <w:rFonts w:ascii="SimSun" w:eastAsia="SimSun" w:hAnsi="SimSun" w:cs="SimSun" w:hint="eastAsia"/>
          <w:b/>
          <w:bCs/>
        </w:rPr>
        <w:t>您</w:t>
      </w:r>
      <w:r w:rsidR="005D4C0F" w:rsidRPr="00B54524">
        <w:rPr>
          <w:b/>
          <w:bCs/>
        </w:rPr>
        <w:t>怎么知道</w:t>
      </w:r>
      <w:r w:rsidRPr="00B54524">
        <w:rPr>
          <w:rFonts w:ascii="SimSun" w:eastAsia="SimSun" w:hAnsi="SimSun" w:cs="SimSun" w:hint="eastAsia"/>
          <w:b/>
          <w:bCs/>
        </w:rPr>
        <w:t>您</w:t>
      </w:r>
      <w:r w:rsidR="005D4C0F" w:rsidRPr="00B54524">
        <w:rPr>
          <w:b/>
          <w:bCs/>
        </w:rPr>
        <w:t>是否有残疾</w:t>
      </w:r>
      <w:proofErr w:type="spellEnd"/>
      <w:r w:rsidR="005D4C0F" w:rsidRPr="00B54524">
        <w:rPr>
          <w:b/>
          <w:bCs/>
        </w:rPr>
        <w:t>？</w:t>
      </w:r>
    </w:p>
    <w:p w14:paraId="08F40C28" w14:textId="19524C64" w:rsidR="001103DC" w:rsidRDefault="005D4C0F" w:rsidP="001103DC">
      <w:pPr>
        <w:spacing w:before="120" w:after="120"/>
        <w:outlineLvl w:val="9"/>
        <w:rPr>
          <w:b/>
          <w:bCs/>
          <w:sz w:val="20"/>
        </w:rPr>
      </w:pPr>
      <w:proofErr w:type="spellStart"/>
      <w:r>
        <w:rPr>
          <w:sz w:val="20"/>
        </w:rPr>
        <w:t>残疾是一种严重限制您一项或多项</w:t>
      </w:r>
      <w:r>
        <w:rPr>
          <w:sz w:val="20"/>
        </w:rPr>
        <w:t>“</w:t>
      </w:r>
      <w:r>
        <w:rPr>
          <w:sz w:val="20"/>
        </w:rPr>
        <w:t>主要生活活动</w:t>
      </w:r>
      <w:r>
        <w:rPr>
          <w:sz w:val="20"/>
        </w:rPr>
        <w:t>”</w:t>
      </w:r>
      <w:r>
        <w:rPr>
          <w:sz w:val="20"/>
        </w:rPr>
        <w:t>的</w:t>
      </w:r>
      <w:r w:rsidR="00443585">
        <w:rPr>
          <w:rFonts w:ascii="SimSun" w:eastAsia="SimSun" w:hAnsi="SimSun" w:cs="SimSun" w:hint="eastAsia"/>
          <w:sz w:val="20"/>
          <w:lang w:eastAsia="zh-CN"/>
        </w:rPr>
        <w:t>情况</w:t>
      </w:r>
      <w:proofErr w:type="spellEnd"/>
      <w:r>
        <w:rPr>
          <w:sz w:val="20"/>
        </w:rPr>
        <w:t>。</w:t>
      </w:r>
      <w:proofErr w:type="spellStart"/>
      <w:r>
        <w:rPr>
          <w:sz w:val="20"/>
        </w:rPr>
        <w:t>如果您</w:t>
      </w:r>
      <w:r w:rsidR="00845EFA">
        <w:rPr>
          <w:rFonts w:ascii="SimSun" w:eastAsia="SimSun" w:hAnsi="SimSun" w:cs="SimSun" w:hint="eastAsia"/>
          <w:sz w:val="20"/>
          <w:lang w:eastAsia="zh-CN"/>
        </w:rPr>
        <w:t>有</w:t>
      </w:r>
      <w:r>
        <w:rPr>
          <w:sz w:val="20"/>
        </w:rPr>
        <w:t>或曾经有过这种情况，您就是残疾人。</w:t>
      </w:r>
      <w:r w:rsidRPr="00494BAE">
        <w:rPr>
          <w:b/>
          <w:bCs/>
          <w:sz w:val="20"/>
        </w:rPr>
        <w:t>残疾包括但不限于</w:t>
      </w:r>
      <w:proofErr w:type="spellEnd"/>
      <w:r w:rsidRPr="00494BAE">
        <w:rPr>
          <w:b/>
          <w:bCs/>
          <w:sz w:val="20"/>
        </w:rPr>
        <w:t>：</w:t>
      </w:r>
    </w:p>
    <w:p w14:paraId="15831B59" w14:textId="77777777" w:rsidR="001103DC" w:rsidRPr="009D4518" w:rsidRDefault="001103DC" w:rsidP="001103DC">
      <w:pPr>
        <w:outlineLvl w:val="9"/>
        <w:rPr>
          <w:sz w:val="20"/>
        </w:rPr>
        <w:sectPr w:rsidR="001103DC" w:rsidRPr="009D4518" w:rsidSect="001103DC">
          <w:footerReference w:type="default" r:id="rId12"/>
          <w:pgSz w:w="12240" w:h="15840"/>
          <w:pgMar w:top="432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9C7C111" w14:textId="77777777" w:rsidR="006878A4" w:rsidRPr="008A3515" w:rsidRDefault="005D4C0F" w:rsidP="006878A4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  <w:lang w:eastAsia="zh-CN"/>
        </w:rPr>
      </w:pPr>
      <w:r>
        <w:rPr>
          <w:rFonts w:ascii="Arial" w:hAnsi="Arial"/>
          <w:color w:val="000000" w:themeColor="text1"/>
          <w:sz w:val="20"/>
          <w:szCs w:val="22"/>
          <w:lang w:eastAsia="zh-CN"/>
        </w:rPr>
        <w:t>酒精或其他物质使用障碍（目前未非法使用毒品）</w:t>
      </w:r>
    </w:p>
    <w:p w14:paraId="61BCDD60" w14:textId="77777777" w:rsidR="001103DC" w:rsidRPr="00D92411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22"/>
          <w:lang w:eastAsia="zh-CN"/>
        </w:rPr>
      </w:pPr>
      <w:r w:rsidRPr="00D92411">
        <w:rPr>
          <w:rFonts w:ascii="Arial" w:hAnsi="Arial"/>
          <w:sz w:val="20"/>
          <w:szCs w:val="22"/>
          <w:lang w:eastAsia="zh-CN"/>
        </w:rPr>
        <w:t>自身免疫性疾病，例如狼疮、纤维肌痛、类风湿性关节炎、艾滋病毒</w:t>
      </w:r>
      <w:r w:rsidRPr="00D92411">
        <w:rPr>
          <w:rFonts w:ascii="Arial" w:hAnsi="Arial"/>
          <w:sz w:val="20"/>
          <w:szCs w:val="22"/>
          <w:lang w:eastAsia="zh-CN"/>
        </w:rPr>
        <w:t>/</w:t>
      </w:r>
      <w:r w:rsidRPr="00D92411">
        <w:rPr>
          <w:rFonts w:ascii="Arial" w:hAnsi="Arial"/>
          <w:sz w:val="20"/>
          <w:szCs w:val="22"/>
          <w:lang w:eastAsia="zh-CN"/>
        </w:rPr>
        <w:t>艾滋病</w:t>
      </w:r>
    </w:p>
    <w:p w14:paraId="2585A6FC" w14:textId="77777777" w:rsidR="001103DC" w:rsidRPr="00D92411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22"/>
        </w:rPr>
      </w:pPr>
      <w:proofErr w:type="spellStart"/>
      <w:r w:rsidRPr="00D92411">
        <w:rPr>
          <w:rFonts w:ascii="Arial" w:hAnsi="Arial"/>
          <w:sz w:val="20"/>
          <w:szCs w:val="22"/>
        </w:rPr>
        <w:t>失明或低视力</w:t>
      </w:r>
      <w:proofErr w:type="spellEnd"/>
    </w:p>
    <w:p w14:paraId="1363D5BC" w14:textId="77777777" w:rsidR="001103DC" w:rsidRPr="00D92411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22"/>
        </w:rPr>
      </w:pPr>
      <w:r w:rsidRPr="00D92411">
        <w:rPr>
          <w:rFonts w:ascii="Arial" w:hAnsi="Arial"/>
          <w:sz w:val="20"/>
          <w:szCs w:val="22"/>
        </w:rPr>
        <w:t>癌症（过去或现在）</w:t>
      </w:r>
    </w:p>
    <w:p w14:paraId="780B4C02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心血管或心脏病</w:t>
      </w:r>
    </w:p>
    <w:p w14:paraId="646FEA33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乳糜泻</w:t>
      </w:r>
    </w:p>
    <w:p w14:paraId="3478A1EF" w14:textId="673E26B2" w:rsidR="001103DC" w:rsidRPr="008A3515" w:rsidRDefault="00FC7C5E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>
        <w:rPr>
          <w:rFonts w:ascii="SimSun" w:eastAsia="SimSun" w:hAnsi="SimSun" w:cs="SimSun" w:hint="eastAsia"/>
          <w:color w:val="000000" w:themeColor="text1"/>
          <w:sz w:val="20"/>
          <w:szCs w:val="22"/>
          <w:lang w:eastAsia="zh-CN"/>
        </w:rPr>
        <w:t>脑瘫</w:t>
      </w:r>
    </w:p>
    <w:p w14:paraId="12E92DE3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耳聋或严重听力障碍</w:t>
      </w:r>
    </w:p>
    <w:p w14:paraId="63B5485B" w14:textId="7EEB3286" w:rsidR="008321D1" w:rsidRPr="008321D1" w:rsidRDefault="005D4C0F" w:rsidP="008321D1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糖尿病</w:t>
      </w:r>
    </w:p>
    <w:p w14:paraId="7BD78846" w14:textId="7E9D322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  <w:lang w:eastAsia="zh-CN"/>
        </w:rPr>
      </w:pPr>
      <w:r w:rsidRPr="008A3515">
        <w:rPr>
          <w:rFonts w:ascii="Arial" w:hAnsi="Arial"/>
          <w:color w:val="000000" w:themeColor="text1"/>
          <w:sz w:val="20"/>
          <w:szCs w:val="22"/>
          <w:lang w:eastAsia="zh-CN"/>
        </w:rPr>
        <w:t>毁容，例如烧伤、</w:t>
      </w:r>
      <w:r w:rsidR="00434371">
        <w:rPr>
          <w:rFonts w:ascii="SimSun" w:eastAsia="SimSun" w:hAnsi="SimSun" w:cs="SimSun" w:hint="eastAsia"/>
          <w:color w:val="000000" w:themeColor="text1"/>
          <w:sz w:val="20"/>
          <w:szCs w:val="22"/>
          <w:lang w:eastAsia="zh-CN"/>
        </w:rPr>
        <w:t>创伤</w:t>
      </w:r>
      <w:r w:rsidRPr="008A3515">
        <w:rPr>
          <w:rFonts w:ascii="Arial" w:hAnsi="Arial"/>
          <w:color w:val="000000" w:themeColor="text1"/>
          <w:sz w:val="20"/>
          <w:szCs w:val="22"/>
          <w:lang w:eastAsia="zh-CN"/>
        </w:rPr>
        <w:t>、事故或先天性疾病引起的毁容</w:t>
      </w:r>
    </w:p>
    <w:p w14:paraId="1693D2C1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proofErr w:type="spellStart"/>
      <w:r w:rsidRPr="008A3515">
        <w:rPr>
          <w:rFonts w:ascii="Arial" w:hAnsi="Arial"/>
          <w:color w:val="000000" w:themeColor="text1"/>
          <w:sz w:val="20"/>
          <w:szCs w:val="22"/>
        </w:rPr>
        <w:t>癫痫或其他癫痫发作</w:t>
      </w:r>
      <w:proofErr w:type="spellEnd"/>
    </w:p>
    <w:p w14:paraId="4008EA30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  <w:lang w:eastAsia="zh-CN"/>
        </w:rPr>
      </w:pPr>
      <w:r w:rsidRPr="008A3515">
        <w:rPr>
          <w:rFonts w:ascii="Arial" w:hAnsi="Arial"/>
          <w:color w:val="000000" w:themeColor="text1"/>
          <w:sz w:val="20"/>
          <w:szCs w:val="22"/>
          <w:lang w:eastAsia="zh-CN"/>
        </w:rPr>
        <w:t>胃肠道疾病，例如克罗恩病、肠易激综合征</w:t>
      </w:r>
    </w:p>
    <w:p w14:paraId="310D167E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proofErr w:type="spellStart"/>
      <w:r w:rsidRPr="008A3515">
        <w:rPr>
          <w:rFonts w:ascii="Arial" w:hAnsi="Arial"/>
          <w:color w:val="000000" w:themeColor="text1"/>
          <w:sz w:val="20"/>
          <w:szCs w:val="22"/>
        </w:rPr>
        <w:t>智力或发育障碍</w:t>
      </w:r>
      <w:proofErr w:type="spellEnd"/>
    </w:p>
    <w:p w14:paraId="5E24BE8E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  <w:lang w:eastAsia="zh-CN"/>
        </w:rPr>
      </w:pPr>
      <w:r>
        <w:rPr>
          <w:rFonts w:ascii="Arial" w:hAnsi="Arial"/>
          <w:color w:val="000000" w:themeColor="text1"/>
          <w:sz w:val="20"/>
          <w:szCs w:val="22"/>
          <w:lang w:eastAsia="zh-CN"/>
        </w:rPr>
        <w:t>心理健康状况，例如抑郁症、双相情感障碍、焦虑症、精神分裂症、创伤后应激障碍</w:t>
      </w:r>
    </w:p>
    <w:p w14:paraId="42AF452C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proofErr w:type="spellStart"/>
      <w:r w:rsidRPr="008A3515">
        <w:rPr>
          <w:rFonts w:ascii="Arial" w:hAnsi="Arial"/>
          <w:color w:val="000000" w:themeColor="text1"/>
          <w:sz w:val="20"/>
          <w:szCs w:val="22"/>
        </w:rPr>
        <w:t>肢体缺失或部分肢体缺失</w:t>
      </w:r>
      <w:proofErr w:type="spellEnd"/>
    </w:p>
    <w:p w14:paraId="58FD7EED" w14:textId="3F69CF65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  <w:lang w:eastAsia="zh-CN"/>
        </w:rPr>
      </w:pPr>
      <w:r w:rsidRPr="008A3515">
        <w:rPr>
          <w:rFonts w:ascii="Arial" w:hAnsi="Arial"/>
          <w:color w:val="000000" w:themeColor="text1"/>
          <w:sz w:val="20"/>
          <w:szCs w:val="22"/>
          <w:lang w:eastAsia="zh-CN"/>
        </w:rPr>
        <w:t>行动不便，</w:t>
      </w:r>
      <w:r w:rsidR="0069742D">
        <w:rPr>
          <w:rFonts w:ascii="SimSun" w:eastAsia="SimSun" w:hAnsi="SimSun" w:cs="SimSun" w:hint="eastAsia"/>
          <w:color w:val="000000" w:themeColor="text1"/>
          <w:sz w:val="20"/>
          <w:szCs w:val="22"/>
          <w:lang w:eastAsia="zh-CN"/>
        </w:rPr>
        <w:t>借助</w:t>
      </w:r>
      <w:r w:rsidRPr="008A3515">
        <w:rPr>
          <w:rFonts w:ascii="Arial" w:hAnsi="Arial"/>
          <w:color w:val="000000" w:themeColor="text1"/>
          <w:sz w:val="20"/>
          <w:szCs w:val="22"/>
          <w:lang w:eastAsia="zh-CN"/>
        </w:rPr>
        <w:t>于使用轮椅、</w:t>
      </w:r>
      <w:r w:rsidR="00EF24D6">
        <w:rPr>
          <w:rFonts w:ascii="SimSun" w:eastAsia="SimSun" w:hAnsi="SimSun" w:cs="SimSun" w:hint="eastAsia"/>
          <w:color w:val="000000" w:themeColor="text1"/>
          <w:sz w:val="20"/>
          <w:szCs w:val="22"/>
          <w:lang w:eastAsia="zh-CN"/>
        </w:rPr>
        <w:t>滑行</w:t>
      </w:r>
      <w:r w:rsidRPr="008A3515">
        <w:rPr>
          <w:rFonts w:ascii="Arial" w:hAnsi="Arial"/>
          <w:color w:val="000000" w:themeColor="text1"/>
          <w:sz w:val="20"/>
          <w:szCs w:val="22"/>
          <w:lang w:eastAsia="zh-CN"/>
        </w:rPr>
        <w:t>车、助行器、腿部支架和</w:t>
      </w:r>
      <w:r w:rsidRPr="008A3515">
        <w:rPr>
          <w:rFonts w:ascii="Arial" w:hAnsi="Arial"/>
          <w:color w:val="000000" w:themeColor="text1"/>
          <w:sz w:val="20"/>
          <w:szCs w:val="22"/>
          <w:lang w:eastAsia="zh-CN"/>
        </w:rPr>
        <w:t>/</w:t>
      </w:r>
      <w:r w:rsidRPr="008A3515">
        <w:rPr>
          <w:rFonts w:ascii="Arial" w:hAnsi="Arial"/>
          <w:color w:val="000000" w:themeColor="text1"/>
          <w:sz w:val="20"/>
          <w:szCs w:val="22"/>
          <w:lang w:eastAsia="zh-CN"/>
        </w:rPr>
        <w:t>或其他支撑</w:t>
      </w:r>
    </w:p>
    <w:p w14:paraId="0FFB310D" w14:textId="43A1228D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  <w:lang w:eastAsia="zh-CN"/>
        </w:rPr>
      </w:pPr>
      <w:r w:rsidRPr="008A3515">
        <w:rPr>
          <w:rFonts w:ascii="Arial" w:hAnsi="Arial"/>
          <w:color w:val="000000" w:themeColor="text1"/>
          <w:sz w:val="20"/>
          <w:szCs w:val="22"/>
          <w:lang w:eastAsia="zh-CN"/>
        </w:rPr>
        <w:t>神经系统疾病，例如偏头痛、帕金森病、多发性硬化症</w:t>
      </w:r>
      <w:r w:rsidRPr="008A3515">
        <w:rPr>
          <w:rFonts w:ascii="Arial" w:hAnsi="Arial"/>
          <w:color w:val="000000" w:themeColor="text1"/>
          <w:sz w:val="20"/>
          <w:szCs w:val="22"/>
          <w:lang w:eastAsia="zh-CN"/>
        </w:rPr>
        <w:t xml:space="preserve"> </w:t>
      </w:r>
      <w:r w:rsidRPr="008A3515">
        <w:rPr>
          <w:rFonts w:ascii="Arial" w:hAnsi="Arial"/>
          <w:color w:val="000000" w:themeColor="text1"/>
          <w:sz w:val="20"/>
          <w:szCs w:val="22"/>
          <w:lang w:eastAsia="zh-CN"/>
        </w:rPr>
        <w:t>（</w:t>
      </w:r>
      <w:r w:rsidRPr="008A3515">
        <w:rPr>
          <w:rFonts w:ascii="Arial" w:hAnsi="Arial"/>
          <w:color w:val="000000" w:themeColor="text1"/>
          <w:sz w:val="20"/>
          <w:szCs w:val="22"/>
          <w:lang w:eastAsia="zh-CN"/>
        </w:rPr>
        <w:t>MS</w:t>
      </w:r>
      <w:r w:rsidRPr="008A3515">
        <w:rPr>
          <w:rFonts w:ascii="Arial" w:hAnsi="Arial"/>
          <w:color w:val="000000" w:themeColor="text1"/>
          <w:sz w:val="20"/>
          <w:szCs w:val="22"/>
          <w:lang w:eastAsia="zh-CN"/>
        </w:rPr>
        <w:t>）</w:t>
      </w:r>
    </w:p>
    <w:p w14:paraId="3295893A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  <w:lang w:eastAsia="zh-CN"/>
        </w:rPr>
      </w:pPr>
      <w:r w:rsidRPr="008A3515">
        <w:rPr>
          <w:rFonts w:ascii="Arial" w:hAnsi="Arial"/>
          <w:color w:val="000000" w:themeColor="text1"/>
          <w:sz w:val="20"/>
          <w:szCs w:val="22"/>
          <w:lang w:eastAsia="zh-CN"/>
        </w:rPr>
        <w:t>神经发散，例如注意力缺陷</w:t>
      </w:r>
      <w:r w:rsidRPr="008A3515">
        <w:rPr>
          <w:rFonts w:ascii="Arial" w:hAnsi="Arial"/>
          <w:color w:val="000000" w:themeColor="text1"/>
          <w:sz w:val="20"/>
          <w:szCs w:val="22"/>
          <w:lang w:eastAsia="zh-CN"/>
        </w:rPr>
        <w:t>/</w:t>
      </w:r>
      <w:r w:rsidRPr="008A3515">
        <w:rPr>
          <w:rFonts w:ascii="Arial" w:hAnsi="Arial"/>
          <w:color w:val="000000" w:themeColor="text1"/>
          <w:sz w:val="20"/>
          <w:szCs w:val="22"/>
          <w:lang w:eastAsia="zh-CN"/>
        </w:rPr>
        <w:t>多动障碍</w:t>
      </w:r>
      <w:r w:rsidRPr="008A3515">
        <w:rPr>
          <w:rFonts w:ascii="Arial" w:hAnsi="Arial"/>
          <w:color w:val="000000" w:themeColor="text1"/>
          <w:sz w:val="20"/>
          <w:szCs w:val="22"/>
          <w:lang w:eastAsia="zh-CN"/>
        </w:rPr>
        <w:t xml:space="preserve"> </w:t>
      </w:r>
      <w:r w:rsidRPr="008A3515">
        <w:rPr>
          <w:rFonts w:ascii="Arial" w:hAnsi="Arial"/>
          <w:color w:val="000000" w:themeColor="text1"/>
          <w:sz w:val="20"/>
          <w:szCs w:val="22"/>
          <w:lang w:eastAsia="zh-CN"/>
        </w:rPr>
        <w:t>（</w:t>
      </w:r>
      <w:r w:rsidRPr="008A3515">
        <w:rPr>
          <w:rFonts w:ascii="Arial" w:hAnsi="Arial"/>
          <w:color w:val="000000" w:themeColor="text1"/>
          <w:sz w:val="20"/>
          <w:szCs w:val="22"/>
          <w:lang w:eastAsia="zh-CN"/>
        </w:rPr>
        <w:t>ADHD</w:t>
      </w:r>
      <w:r w:rsidRPr="008A3515">
        <w:rPr>
          <w:rFonts w:ascii="Arial" w:hAnsi="Arial"/>
          <w:color w:val="000000" w:themeColor="text1"/>
          <w:sz w:val="20"/>
          <w:szCs w:val="22"/>
          <w:lang w:eastAsia="zh-CN"/>
        </w:rPr>
        <w:t>）、自闭症谱系障碍、阅读障碍、运动障碍、其他学习障碍</w:t>
      </w:r>
    </w:p>
    <w:p w14:paraId="2DBE572E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  <w:lang w:eastAsia="zh-CN"/>
        </w:rPr>
      </w:pPr>
      <w:r w:rsidRPr="008A3515">
        <w:rPr>
          <w:rFonts w:ascii="Arial" w:hAnsi="Arial"/>
          <w:color w:val="000000" w:themeColor="text1"/>
          <w:sz w:val="20"/>
          <w:szCs w:val="22"/>
          <w:lang w:eastAsia="zh-CN"/>
        </w:rPr>
        <w:t>部分或完全瘫痪（任何原因）</w:t>
      </w:r>
    </w:p>
    <w:p w14:paraId="7A2342C5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  <w:lang w:eastAsia="zh-CN"/>
        </w:rPr>
      </w:pPr>
      <w:r w:rsidRPr="008A3515">
        <w:rPr>
          <w:rFonts w:ascii="Arial" w:hAnsi="Arial"/>
          <w:color w:val="000000" w:themeColor="text1"/>
          <w:sz w:val="20"/>
          <w:szCs w:val="22"/>
          <w:lang w:eastAsia="zh-CN"/>
        </w:rPr>
        <w:t>肺部或呼吸系统疾病，例如肺结核、哮喘、肺气肿</w:t>
      </w:r>
    </w:p>
    <w:p w14:paraId="35C56F36" w14:textId="77777777" w:rsidR="001103DC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</w:pPr>
      <w:proofErr w:type="spellStart"/>
      <w:r>
        <w:rPr>
          <w:rFonts w:ascii="Arial" w:hAnsi="Arial"/>
          <w:color w:val="000000" w:themeColor="text1"/>
          <w:sz w:val="20"/>
          <w:szCs w:val="22"/>
        </w:rPr>
        <w:t>身材矮小（侏儒症</w:t>
      </w:r>
      <w:proofErr w:type="spellEnd"/>
      <w:r>
        <w:rPr>
          <w:rFonts w:ascii="Arial" w:hAnsi="Arial"/>
          <w:color w:val="000000" w:themeColor="text1"/>
          <w:sz w:val="20"/>
          <w:szCs w:val="22"/>
        </w:rPr>
        <w:t>）</w:t>
      </w:r>
    </w:p>
    <w:p w14:paraId="5771A574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  <w:sectPr w:rsidR="001103DC" w:rsidRPr="008A3515" w:rsidSect="0095246C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" w:equalWidth="0">
            <w:col w:w="3024" w:space="72"/>
            <w:col w:w="3816" w:space="72"/>
            <w:col w:w="3816"/>
          </w:cols>
          <w:docGrid w:linePitch="360"/>
        </w:sectPr>
      </w:pPr>
      <w:r w:rsidRPr="008A3515">
        <w:rPr>
          <w:rFonts w:ascii="Arial" w:hAnsi="Arial"/>
          <w:color w:val="000000" w:themeColor="text1"/>
          <w:sz w:val="20"/>
          <w:szCs w:val="22"/>
        </w:rPr>
        <w:t>创伤性脑损伤</w:t>
      </w:r>
    </w:p>
    <w:p w14:paraId="3DE53991" w14:textId="77777777" w:rsidR="001103DC" w:rsidRPr="00945FBE" w:rsidRDefault="001103DC" w:rsidP="001103DC">
      <w:pPr>
        <w:pStyle w:val="ListParagraph"/>
        <w:ind w:left="360"/>
        <w:rPr>
          <w:rFonts w:ascii="Arial Black" w:hAnsi="Arial Black"/>
          <w:sz w:val="22"/>
        </w:rPr>
        <w:sectPr w:rsidR="001103DC" w:rsidRPr="00945FBE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14:paraId="1DDE5522" w14:textId="156D9E7C" w:rsidR="001103DC" w:rsidRPr="002A10B2" w:rsidRDefault="00BD6323" w:rsidP="001103DC">
      <w:pPr>
        <w:pStyle w:val="Heading2"/>
        <w:rPr>
          <w:b/>
          <w:bCs/>
        </w:rPr>
      </w:pPr>
      <w:proofErr w:type="spellStart"/>
      <w:r w:rsidRPr="002A10B2">
        <w:rPr>
          <w:rFonts w:ascii="SimSun" w:eastAsia="SimSun" w:hAnsi="SimSun" w:cs="SimSun" w:hint="eastAsia"/>
          <w:b/>
          <w:bCs/>
        </w:rPr>
        <w:t>请勾选下面的其中一个框</w:t>
      </w:r>
      <w:proofErr w:type="spellEnd"/>
      <w:r w:rsidR="005D4C0F" w:rsidRPr="002A10B2">
        <w:rPr>
          <w:b/>
          <w:bCs/>
        </w:rPr>
        <w:t>：</w:t>
      </w:r>
    </w:p>
    <w:p w14:paraId="7574AA94" w14:textId="09BB51FC" w:rsidR="001103DC" w:rsidRDefault="005D4C0F" w:rsidP="008D0070">
      <w:pPr>
        <w:tabs>
          <w:tab w:val="clear" w:pos="4680"/>
          <w:tab w:val="left" w:pos="1080"/>
          <w:tab w:val="center" w:pos="3780"/>
        </w:tabs>
        <w:spacing w:before="120"/>
        <w:ind w:left="360"/>
        <w:outlineLvl w:val="9"/>
        <w:rPr>
          <w:rFonts w:ascii="Segoe UI Symbol" w:hAnsi="Segoe UI Symbol" w:cs="Segoe UI Symbol"/>
          <w:sz w:val="20"/>
        </w:rPr>
      </w:pPr>
      <w:r w:rsidRPr="00B94086">
        <w:rPr>
          <w:rFonts w:ascii="Segoe UI Symbol" w:hAnsi="Segoe UI Symbol" w:cs="Segoe UI Symbol"/>
          <w:b/>
          <w:bCs/>
          <w:sz w:val="20"/>
        </w:rPr>
        <w:t xml:space="preserve">☐     </w:t>
      </w:r>
      <w:proofErr w:type="spellStart"/>
      <w:r w:rsidRPr="00D92411">
        <w:rPr>
          <w:sz w:val="20"/>
        </w:rPr>
        <w:t>是的，我有残疾，或者过去有过残疾</w:t>
      </w:r>
      <w:proofErr w:type="spellEnd"/>
    </w:p>
    <w:p w14:paraId="17C0D692" w14:textId="18856DAE" w:rsidR="001103DC" w:rsidRPr="00945FBE" w:rsidRDefault="005D4C0F" w:rsidP="001103DC">
      <w:pPr>
        <w:tabs>
          <w:tab w:val="clear" w:pos="4680"/>
          <w:tab w:val="center" w:pos="3780"/>
        </w:tabs>
        <w:ind w:left="360"/>
        <w:outlineLvl w:val="9"/>
        <w:rPr>
          <w:sz w:val="20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 w:rsidR="00222ECF">
        <w:rPr>
          <w:rFonts w:ascii="Segoe UI Symbol" w:hAnsi="Segoe UI Symbol" w:cs="Segoe UI Symbol"/>
          <w:b/>
          <w:bCs/>
          <w:sz w:val="20"/>
        </w:rPr>
        <w:t xml:space="preserve">     </w:t>
      </w:r>
      <w:proofErr w:type="spellStart"/>
      <w:r w:rsidRPr="00D92411">
        <w:rPr>
          <w:sz w:val="20"/>
        </w:rPr>
        <w:t>不，我没有残疾，过去也没有残疾</w:t>
      </w:r>
      <w:proofErr w:type="spellEnd"/>
    </w:p>
    <w:p w14:paraId="4844D5A8" w14:textId="4AE3816D" w:rsidR="001103DC" w:rsidRDefault="005D4C0F" w:rsidP="00F753AD">
      <w:pPr>
        <w:tabs>
          <w:tab w:val="clear" w:pos="4680"/>
          <w:tab w:val="center" w:pos="2070"/>
        </w:tabs>
        <w:ind w:left="360"/>
        <w:outlineLvl w:val="9"/>
        <w:rPr>
          <w:sz w:val="20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 w:rsidR="002A4838">
        <w:rPr>
          <w:rFonts w:ascii="Segoe UI Symbol" w:hAnsi="Segoe UI Symbol" w:cs="Segoe UI Symbol"/>
          <w:sz w:val="20"/>
        </w:rPr>
        <w:t xml:space="preserve">     </w:t>
      </w:r>
      <w:proofErr w:type="spellStart"/>
      <w:r w:rsidRPr="00D92411">
        <w:rPr>
          <w:sz w:val="20"/>
        </w:rPr>
        <w:t>我不想回答</w:t>
      </w:r>
      <w:proofErr w:type="spellEnd"/>
    </w:p>
    <w:p w14:paraId="7D872CD6" w14:textId="77777777" w:rsidR="001103DC" w:rsidRDefault="001103DC" w:rsidP="001103DC">
      <w:pPr>
        <w:outlineLvl w:val="9"/>
        <w:rPr>
          <w:sz w:val="20"/>
        </w:rPr>
      </w:pPr>
    </w:p>
    <w:p w14:paraId="1967CE14" w14:textId="30CDEED2" w:rsidR="001103DC" w:rsidRPr="007E24D7" w:rsidRDefault="005D4C0F" w:rsidP="00E054BC">
      <w:pPr>
        <w:pStyle w:val="Heading3"/>
      </w:pPr>
      <w:r w:rsidRPr="007E24D7">
        <w:t>公共负担声明：根据</w:t>
      </w:r>
      <w:r w:rsidRPr="007E24D7">
        <w:t>1995</w:t>
      </w:r>
      <w:r w:rsidRPr="007E24D7">
        <w:t>年的《</w:t>
      </w:r>
      <w:r w:rsidR="00F500E4" w:rsidRPr="00F500E4">
        <w:rPr>
          <w:rFonts w:ascii="SimSun" w:eastAsia="SimSun" w:hAnsi="SimSun" w:cs="SimSun" w:hint="eastAsia"/>
        </w:rPr>
        <w:t>文书削减法</w:t>
      </w:r>
      <w:r w:rsidRPr="007E24D7">
        <w:t>》，</w:t>
      </w:r>
      <w:proofErr w:type="spellStart"/>
      <w:r w:rsidRPr="007E24D7">
        <w:t>除非此类收集显示有效的</w:t>
      </w:r>
      <w:r w:rsidR="00407FA7">
        <w:rPr>
          <w:rFonts w:ascii="SimSun" w:eastAsia="SimSun" w:hAnsi="SimSun" w:cs="SimSun" w:hint="eastAsia"/>
          <w:lang w:eastAsia="zh-CN"/>
        </w:rPr>
        <w:t>管理和预算办公室</w:t>
      </w:r>
      <w:proofErr w:type="spellEnd"/>
      <w:r w:rsidR="00407FA7">
        <w:rPr>
          <w:rFonts w:ascii="SimSun" w:eastAsia="SimSun" w:hAnsi="SimSun" w:cs="SimSun" w:hint="eastAsia"/>
          <w:lang w:eastAsia="zh-CN"/>
        </w:rPr>
        <w:t>（</w:t>
      </w:r>
      <w:r w:rsidR="00407FA7" w:rsidRPr="007E24D7">
        <w:t>OMB</w:t>
      </w:r>
      <w:r w:rsidR="00407FA7">
        <w:rPr>
          <w:rFonts w:ascii="SimSun" w:eastAsia="SimSun" w:hAnsi="SimSun" w:cs="SimSun" w:hint="eastAsia"/>
          <w:lang w:eastAsia="zh-CN"/>
        </w:rPr>
        <w:t>）</w:t>
      </w:r>
      <w:r w:rsidRPr="007E24D7">
        <w:t>控制编号，否则不需要任何人对信息收集做出回应。完成此调查大约需要</w:t>
      </w:r>
      <w:r w:rsidRPr="007E24D7">
        <w:t>5</w:t>
      </w:r>
      <w:r w:rsidRPr="007E24D7">
        <w:t>分钟。</w:t>
      </w:r>
    </w:p>
    <w:p w14:paraId="75305946" w14:textId="3D6E8189" w:rsidR="001103DC" w:rsidRPr="00D92411" w:rsidRDefault="005D4C0F" w:rsidP="006D334C">
      <w:pPr>
        <w:outlineLvl w:val="9"/>
        <w:rPr>
          <w:sz w:val="20"/>
        </w:rPr>
      </w:pPr>
      <w:r>
        <w:rPr>
          <w:sz w:val="20"/>
        </w:rPr>
        <w:t xml:space="preserve">    </w:t>
      </w:r>
    </w:p>
    <w:p w14:paraId="56A3120A" w14:textId="529A3F2B" w:rsidR="001103DC" w:rsidRPr="002A10B2" w:rsidRDefault="005D4C0F" w:rsidP="006D334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</w:rPr>
      </w:pPr>
      <w:r w:rsidRPr="002A10B2">
        <w:rPr>
          <w:b/>
          <w:bCs/>
        </w:rPr>
        <w:t>仅供雇主使用</w:t>
      </w:r>
    </w:p>
    <w:p w14:paraId="37537623" w14:textId="5D759351" w:rsidR="006D334C" w:rsidRDefault="005D4C0F" w:rsidP="006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9"/>
        <w:rPr>
          <w:iCs/>
          <w:sz w:val="20"/>
          <w:szCs w:val="20"/>
        </w:rPr>
      </w:pPr>
      <w:proofErr w:type="spellStart"/>
      <w:r w:rsidRPr="008E39BA">
        <w:rPr>
          <w:iCs/>
          <w:sz w:val="20"/>
          <w:szCs w:val="20"/>
        </w:rPr>
        <w:t>雇主可以根据需要修改表格的这一部分，</w:t>
      </w:r>
      <w:r w:rsidR="00D75139" w:rsidRPr="00D75139">
        <w:rPr>
          <w:rFonts w:ascii="SimSun" w:eastAsia="SimSun" w:hAnsi="SimSun" w:cs="SimSun" w:hint="eastAsia"/>
          <w:iCs/>
          <w:sz w:val="20"/>
          <w:szCs w:val="20"/>
        </w:rPr>
        <w:t>以备记录之用</w:t>
      </w:r>
      <w:proofErr w:type="spellEnd"/>
      <w:r w:rsidRPr="008E39BA">
        <w:rPr>
          <w:iCs/>
          <w:sz w:val="20"/>
          <w:szCs w:val="20"/>
        </w:rPr>
        <w:t>。</w:t>
      </w:r>
    </w:p>
    <w:p w14:paraId="4920BCA9" w14:textId="603E72ED" w:rsidR="00E054BC" w:rsidRPr="008E39BA" w:rsidRDefault="005D4C0F" w:rsidP="006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9"/>
        <w:rPr>
          <w:iCs/>
          <w:sz w:val="20"/>
          <w:szCs w:val="20"/>
        </w:rPr>
      </w:pPr>
      <w:r w:rsidRPr="008E39BA">
        <w:rPr>
          <w:iCs/>
          <w:sz w:val="20"/>
          <w:szCs w:val="20"/>
        </w:rPr>
        <w:t>例如：</w:t>
      </w:r>
    </w:p>
    <w:p w14:paraId="6938FCF8" w14:textId="3360E354" w:rsidR="00F753AD" w:rsidRPr="001103DC" w:rsidRDefault="005D4C0F" w:rsidP="006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outlineLvl w:val="9"/>
        <w:rPr>
          <w:sz w:val="20"/>
          <w:szCs w:val="20"/>
        </w:rPr>
      </w:pPr>
      <w:proofErr w:type="spellStart"/>
      <w:r w:rsidRPr="008E39BA">
        <w:rPr>
          <w:sz w:val="20"/>
          <w:szCs w:val="20"/>
        </w:rPr>
        <w:lastRenderedPageBreak/>
        <w:t>职</w:t>
      </w:r>
      <w:r w:rsidR="00121C8D">
        <w:rPr>
          <w:rFonts w:ascii="SimSun" w:eastAsia="SimSun" w:hAnsi="SimSun" w:cs="SimSun" w:hint="eastAsia"/>
          <w:sz w:val="20"/>
          <w:szCs w:val="20"/>
          <w:lang w:eastAsia="zh-CN"/>
        </w:rPr>
        <w:t>位</w:t>
      </w:r>
      <w:proofErr w:type="spellEnd"/>
      <w:r w:rsidRPr="008E39BA">
        <w:rPr>
          <w:sz w:val="20"/>
          <w:szCs w:val="20"/>
        </w:rPr>
        <w:t>：</w:t>
      </w:r>
      <w:r w:rsidRPr="008E39BA">
        <w:rPr>
          <w:sz w:val="20"/>
          <w:szCs w:val="20"/>
        </w:rPr>
        <w:t xml:space="preserve"> ________ </w:t>
      </w:r>
      <w:r w:rsidR="00DE654F">
        <w:rPr>
          <w:rFonts w:ascii="SimSun" w:eastAsia="SimSun" w:hAnsi="SimSun" w:cs="SimSun" w:hint="eastAsia"/>
          <w:sz w:val="20"/>
          <w:szCs w:val="20"/>
          <w:lang w:eastAsia="zh-CN"/>
        </w:rPr>
        <w:t>聘</w:t>
      </w:r>
      <w:proofErr w:type="spellStart"/>
      <w:r w:rsidRPr="008E39BA">
        <w:rPr>
          <w:sz w:val="20"/>
          <w:szCs w:val="20"/>
        </w:rPr>
        <w:t>用日期</w:t>
      </w:r>
      <w:proofErr w:type="spellEnd"/>
      <w:r w:rsidRPr="008E39BA">
        <w:rPr>
          <w:sz w:val="20"/>
          <w:szCs w:val="20"/>
        </w:rPr>
        <w:t>：</w:t>
      </w:r>
      <w:r w:rsidRPr="008E39BA">
        <w:rPr>
          <w:sz w:val="20"/>
          <w:szCs w:val="20"/>
        </w:rPr>
        <w:t xml:space="preserve"> _________</w:t>
      </w:r>
    </w:p>
    <w:sectPr w:rsidR="00F753AD" w:rsidRPr="001103DC" w:rsidSect="007A76A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2B76" w14:textId="77777777" w:rsidR="005D69BA" w:rsidRDefault="005D69BA">
      <w:r>
        <w:separator/>
      </w:r>
    </w:p>
  </w:endnote>
  <w:endnote w:type="continuationSeparator" w:id="0">
    <w:p w14:paraId="354D4F1F" w14:textId="77777777" w:rsidR="005D69BA" w:rsidRDefault="005D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FBA4" w14:textId="77777777" w:rsidR="00173CBA" w:rsidRDefault="00173CBA" w:rsidP="00DF6ADC">
    <w:pPr>
      <w:pStyle w:val="Footer"/>
    </w:pPr>
  </w:p>
  <w:p w14:paraId="4C039AB2" w14:textId="77777777" w:rsidR="00173CBA" w:rsidRDefault="00173CBA" w:rsidP="00DF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9B57" w14:textId="77777777" w:rsidR="005D69BA" w:rsidRDefault="005D69BA">
      <w:r>
        <w:separator/>
      </w:r>
    </w:p>
  </w:footnote>
  <w:footnote w:type="continuationSeparator" w:id="0">
    <w:p w14:paraId="3BA2B8FA" w14:textId="77777777" w:rsidR="005D69BA" w:rsidRDefault="005D6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6B3"/>
    <w:multiLevelType w:val="hybridMultilevel"/>
    <w:tmpl w:val="32649D9A"/>
    <w:lvl w:ilvl="0" w:tplc="B7303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7B782C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B842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425F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2A17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48D4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D459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AC34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B481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611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wMTY3tDQwADItLZV0lIJTi4sz8/NACgxrAbg9kP8sAAAA"/>
  </w:docVars>
  <w:rsids>
    <w:rsidRoot w:val="001655C9"/>
    <w:rsid w:val="00032E18"/>
    <w:rsid w:val="00032F57"/>
    <w:rsid w:val="00034F36"/>
    <w:rsid w:val="00057B73"/>
    <w:rsid w:val="00061405"/>
    <w:rsid w:val="00092823"/>
    <w:rsid w:val="000A492D"/>
    <w:rsid w:val="001103DC"/>
    <w:rsid w:val="00115F82"/>
    <w:rsid w:val="00121C8D"/>
    <w:rsid w:val="00136F4B"/>
    <w:rsid w:val="0015573F"/>
    <w:rsid w:val="001655C9"/>
    <w:rsid w:val="00173CBA"/>
    <w:rsid w:val="00174529"/>
    <w:rsid w:val="00184B64"/>
    <w:rsid w:val="001D543F"/>
    <w:rsid w:val="001E37E2"/>
    <w:rsid w:val="00221223"/>
    <w:rsid w:val="00221CEE"/>
    <w:rsid w:val="00222ECF"/>
    <w:rsid w:val="00282980"/>
    <w:rsid w:val="002A10B2"/>
    <w:rsid w:val="002A1974"/>
    <w:rsid w:val="002A4838"/>
    <w:rsid w:val="002C6586"/>
    <w:rsid w:val="00323818"/>
    <w:rsid w:val="00364AE9"/>
    <w:rsid w:val="0037428C"/>
    <w:rsid w:val="003A29D2"/>
    <w:rsid w:val="003B6E1A"/>
    <w:rsid w:val="003E48BE"/>
    <w:rsid w:val="00407FA7"/>
    <w:rsid w:val="00416500"/>
    <w:rsid w:val="00434371"/>
    <w:rsid w:val="004345F0"/>
    <w:rsid w:val="00443585"/>
    <w:rsid w:val="00456D5C"/>
    <w:rsid w:val="00464D64"/>
    <w:rsid w:val="0049210C"/>
    <w:rsid w:val="00494BAE"/>
    <w:rsid w:val="004E4AF8"/>
    <w:rsid w:val="004E7784"/>
    <w:rsid w:val="004F3A65"/>
    <w:rsid w:val="00541A2D"/>
    <w:rsid w:val="00554CBB"/>
    <w:rsid w:val="0057587D"/>
    <w:rsid w:val="005C5E52"/>
    <w:rsid w:val="005D3EB7"/>
    <w:rsid w:val="005D4C0F"/>
    <w:rsid w:val="005D69BA"/>
    <w:rsid w:val="006041D7"/>
    <w:rsid w:val="00625368"/>
    <w:rsid w:val="00636A25"/>
    <w:rsid w:val="00644F94"/>
    <w:rsid w:val="006523A8"/>
    <w:rsid w:val="00685327"/>
    <w:rsid w:val="006878A4"/>
    <w:rsid w:val="0069742D"/>
    <w:rsid w:val="006B74DD"/>
    <w:rsid w:val="006B77C0"/>
    <w:rsid w:val="006D334C"/>
    <w:rsid w:val="00703EB8"/>
    <w:rsid w:val="00706EB7"/>
    <w:rsid w:val="007110CC"/>
    <w:rsid w:val="00726090"/>
    <w:rsid w:val="00746980"/>
    <w:rsid w:val="00762A3E"/>
    <w:rsid w:val="00777193"/>
    <w:rsid w:val="007A5381"/>
    <w:rsid w:val="007C7881"/>
    <w:rsid w:val="007E24D7"/>
    <w:rsid w:val="00805B22"/>
    <w:rsid w:val="00831EAC"/>
    <w:rsid w:val="008321D1"/>
    <w:rsid w:val="00832355"/>
    <w:rsid w:val="00845EFA"/>
    <w:rsid w:val="00854D71"/>
    <w:rsid w:val="0086356A"/>
    <w:rsid w:val="0087355C"/>
    <w:rsid w:val="00885A08"/>
    <w:rsid w:val="00893FB7"/>
    <w:rsid w:val="00897BAA"/>
    <w:rsid w:val="008A3515"/>
    <w:rsid w:val="008B7B0E"/>
    <w:rsid w:val="008D0070"/>
    <w:rsid w:val="008E39BA"/>
    <w:rsid w:val="0093243F"/>
    <w:rsid w:val="009428F1"/>
    <w:rsid w:val="00945FBE"/>
    <w:rsid w:val="0095246C"/>
    <w:rsid w:val="00954F4F"/>
    <w:rsid w:val="009630D3"/>
    <w:rsid w:val="00966C5B"/>
    <w:rsid w:val="009752A0"/>
    <w:rsid w:val="00985672"/>
    <w:rsid w:val="00997951"/>
    <w:rsid w:val="009C21D7"/>
    <w:rsid w:val="009D4518"/>
    <w:rsid w:val="009D6596"/>
    <w:rsid w:val="009F2684"/>
    <w:rsid w:val="00A0428B"/>
    <w:rsid w:val="00A21EB1"/>
    <w:rsid w:val="00AA7ADD"/>
    <w:rsid w:val="00AF1990"/>
    <w:rsid w:val="00B10067"/>
    <w:rsid w:val="00B2734E"/>
    <w:rsid w:val="00B54524"/>
    <w:rsid w:val="00B636B5"/>
    <w:rsid w:val="00B65B57"/>
    <w:rsid w:val="00B65E01"/>
    <w:rsid w:val="00B94086"/>
    <w:rsid w:val="00BA03A0"/>
    <w:rsid w:val="00BB28A7"/>
    <w:rsid w:val="00BB387D"/>
    <w:rsid w:val="00BC001A"/>
    <w:rsid w:val="00BC1DF7"/>
    <w:rsid w:val="00BD6323"/>
    <w:rsid w:val="00CE3A29"/>
    <w:rsid w:val="00D75139"/>
    <w:rsid w:val="00D92411"/>
    <w:rsid w:val="00DB614D"/>
    <w:rsid w:val="00DE654F"/>
    <w:rsid w:val="00DF3BE4"/>
    <w:rsid w:val="00DF6ADC"/>
    <w:rsid w:val="00DF74AF"/>
    <w:rsid w:val="00E054BC"/>
    <w:rsid w:val="00E20861"/>
    <w:rsid w:val="00E22FDD"/>
    <w:rsid w:val="00E47DB5"/>
    <w:rsid w:val="00E70F9E"/>
    <w:rsid w:val="00E940B1"/>
    <w:rsid w:val="00EA6F5C"/>
    <w:rsid w:val="00EC3A6E"/>
    <w:rsid w:val="00ED2D08"/>
    <w:rsid w:val="00EE2055"/>
    <w:rsid w:val="00EF1F51"/>
    <w:rsid w:val="00EF24D6"/>
    <w:rsid w:val="00F500E4"/>
    <w:rsid w:val="00F753AD"/>
    <w:rsid w:val="00FC7C5E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96391"/>
  <w15:chartTrackingRefBased/>
  <w15:docId w15:val="{9B2D2EE2-B132-4FE5-8DB9-E495123D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74"/>
    <w:pPr>
      <w:tabs>
        <w:tab w:val="center" w:pos="4680"/>
        <w:tab w:val="left" w:pos="8100"/>
        <w:tab w:val="right" w:pos="9360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 w:cs="Arial"/>
      <w:sz w:val="16"/>
      <w:szCs w:val="18"/>
      <w:lang w:val="x-none" w:eastAsia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974"/>
    <w:pPr>
      <w:jc w:val="center"/>
    </w:pPr>
    <w:rPr>
      <w:rFonts w:ascii="Arial Black" w:hAnsi="Arial Black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974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4D7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974"/>
    <w:rPr>
      <w:rFonts w:ascii="Arial Black" w:hAnsi="Arial Black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1974"/>
    <w:pPr>
      <w:spacing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974"/>
    <w:rPr>
      <w:rFonts w:ascii="Arial" w:eastAsia="Calibri" w:hAnsi="Arial" w:cs="Arial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2A1974"/>
    <w:rPr>
      <w:rFonts w:ascii="Arial Black" w:eastAsia="Calibri" w:hAnsi="Arial Black" w:cs="Arial"/>
      <w:sz w:val="20"/>
      <w:szCs w:val="1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E24D7"/>
    <w:rPr>
      <w:rFonts w:ascii="Arial" w:eastAsia="Calibri" w:hAnsi="Arial" w:cs="Arial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2A1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97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03DC"/>
    <w:pPr>
      <w:tabs>
        <w:tab w:val="clear" w:pos="8100"/>
      </w:tabs>
      <w:spacing w:line="276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03DC"/>
    <w:rPr>
      <w:rFonts w:ascii="Arial" w:eastAsia="Calibri" w:hAnsi="Arial" w:cs="Arial"/>
      <w:lang w:val="x-none" w:eastAsia="x-none"/>
    </w:rPr>
  </w:style>
  <w:style w:type="paragraph" w:styleId="ListParagraph">
    <w:name w:val="List Paragraph"/>
    <w:basedOn w:val="Normal"/>
    <w:uiPriority w:val="34"/>
    <w:qFormat/>
    <w:rsid w:val="001103DC"/>
    <w:pPr>
      <w:tabs>
        <w:tab w:val="clear" w:pos="4680"/>
        <w:tab w:val="clear" w:pos="8100"/>
        <w:tab w:val="clear" w:pos="9360"/>
      </w:tabs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4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E9"/>
    <w:rPr>
      <w:rFonts w:ascii="Arial" w:eastAsia="Calibri" w:hAnsi="Arial" w:cs="Arial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E9"/>
    <w:rPr>
      <w:rFonts w:ascii="Arial" w:eastAsia="Calibri" w:hAnsi="Arial" w:cs="Arial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885A08"/>
    <w:pPr>
      <w:spacing w:after="0" w:line="240" w:lineRule="auto"/>
    </w:pPr>
    <w:rPr>
      <w:rFonts w:ascii="Arial" w:eastAsia="Calibri" w:hAnsi="Arial" w:cs="Arial"/>
      <w:sz w:val="16"/>
      <w:szCs w:val="18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E205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2F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l.gov/ofcc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382BA28F3B741996265267BDD0FFD" ma:contentTypeVersion="12" ma:contentTypeDescription="Create a new document." ma:contentTypeScope="" ma:versionID="fe79fd2a4c5cce40f52748288cc629d1">
  <xsd:schema xmlns:xsd="http://www.w3.org/2001/XMLSchema" xmlns:xs="http://www.w3.org/2001/XMLSchema" xmlns:p="http://schemas.microsoft.com/office/2006/metadata/properties" xmlns:ns2="2b580fdc-ee63-4421-a551-5d74eb21bd7c" xmlns:ns3="533f8239-70f1-4dad-97f8-b2e9e78b742d" targetNamespace="http://schemas.microsoft.com/office/2006/metadata/properties" ma:root="true" ma:fieldsID="597026a0b48097cb69b1266974001aee" ns2:_="" ns3:_="">
    <xsd:import namespace="2b580fdc-ee63-4421-a551-5d74eb21bd7c"/>
    <xsd:import namespace="533f8239-70f1-4dad-97f8-b2e9e78b7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80fdc-ee63-4421-a551-5d74eb21b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93115bd-17ef-407c-8638-a3e10b0c55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f8239-70f1-4dad-97f8-b2e9e78b742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f4e764f-664c-4072-844f-7793e8e834bf}" ma:internalName="TaxCatchAll" ma:showField="CatchAllData" ma:web="533f8239-70f1-4dad-97f8-b2e9e78b7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3f8239-70f1-4dad-97f8-b2e9e78b742d" xsi:nil="true"/>
    <lcf76f155ced4ddcb4097134ff3c332f xmlns="2b580fdc-ee63-4421-a551-5d74eb21bd7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D0E7C-D96A-445E-AA9B-0F0AB5C47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80fdc-ee63-4421-a551-5d74eb21bd7c"/>
    <ds:schemaRef ds:uri="533f8239-70f1-4dad-97f8-b2e9e78b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08F0F-666F-4A8A-8005-84F0DF3E4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8A0FF-76DB-41CD-958A-A06DF9CC533A}">
  <ds:schemaRefs>
    <ds:schemaRef ds:uri="http://purl.org/dc/terms/"/>
    <ds:schemaRef ds:uri="533f8239-70f1-4dad-97f8-b2e9e78b742d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b580fdc-ee63-4421-a551-5d74eb21bd7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28A813-7265-4478-B492-6861D5BC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残疾自愿自我鉴定</vt:lpstr>
    </vt:vector>
  </TitlesOfParts>
  <Manager/>
  <Company>U.S. Department of Labor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残疾自愿自我鉴定</dc:title>
  <dc:subject>Voluntary Self-Identification of Disability</dc:subject>
  <dc:creator>Office of Federal Contract Compliance Programs</dc:creator>
  <cp:revision>113</cp:revision>
  <dcterms:created xsi:type="dcterms:W3CDTF">2023-05-02T18:34:00Z</dcterms:created>
  <dcterms:modified xsi:type="dcterms:W3CDTF">2023-06-21T20:13:00Z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dcf2ef30b2cb50aa6607aeb1c2b0528162e428fff87cc51c48b31b5cf462187c</vt:lpwstr>
  </property>
  <property fmtid="{D5CDD505-2E9C-101B-9397-08002B2CF9AE}" pid="3" name="ContentTypeId">
    <vt:lpwstr>0x0101004DA382BA28F3B741996265267BDD0FFD</vt:lpwstr>
  </property>
</Properties>
</file>